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AC" w:rsidRDefault="00B07733" w:rsidP="00113598">
      <w:pPr>
        <w:spacing w:after="0" w:line="240" w:lineRule="auto"/>
        <w:contextualSpacing/>
        <w:jc w:val="center"/>
        <w:rPr>
          <w:rFonts w:ascii="Times New Roman" w:hAnsi="Times New Roman" w:cs="Times New Roman"/>
          <w:sz w:val="28"/>
          <w:szCs w:val="28"/>
          <w:lang w:val="kk-KZ"/>
        </w:rPr>
      </w:pPr>
      <w:r w:rsidRPr="00523AC4">
        <w:rPr>
          <w:rFonts w:ascii="Times New Roman" w:hAnsi="Times New Roman" w:cs="Times New Roman"/>
          <w:sz w:val="28"/>
          <w:szCs w:val="28"/>
          <w:lang w:val="kk-KZ"/>
        </w:rPr>
        <w:t>Тіл және ұлт</w:t>
      </w:r>
    </w:p>
    <w:p w:rsidR="00113598" w:rsidRPr="00523AC4" w:rsidRDefault="00113598" w:rsidP="00113598">
      <w:pPr>
        <w:spacing w:after="0" w:line="240" w:lineRule="auto"/>
        <w:contextualSpacing/>
        <w:jc w:val="center"/>
        <w:rPr>
          <w:rFonts w:ascii="Times New Roman" w:hAnsi="Times New Roman" w:cs="Times New Roman"/>
          <w:sz w:val="28"/>
          <w:szCs w:val="28"/>
          <w:lang w:val="kk-KZ"/>
        </w:rPr>
      </w:pPr>
    </w:p>
    <w:p w:rsidR="00B07733" w:rsidRDefault="000F01FB" w:rsidP="00280B24">
      <w:pPr>
        <w:spacing w:after="0" w:line="240" w:lineRule="auto"/>
        <w:ind w:firstLine="360"/>
        <w:contextualSpacing/>
        <w:jc w:val="both"/>
        <w:rPr>
          <w:rFonts w:ascii="Times New Roman" w:hAnsi="Times New Roman" w:cs="Times New Roman"/>
          <w:sz w:val="28"/>
          <w:szCs w:val="28"/>
          <w:lang w:val="kk-KZ"/>
        </w:rPr>
      </w:pPr>
      <w:r w:rsidRPr="00523AC4">
        <w:rPr>
          <w:rFonts w:ascii="Times New Roman" w:hAnsi="Times New Roman" w:cs="Times New Roman"/>
          <w:sz w:val="28"/>
          <w:szCs w:val="28"/>
          <w:lang w:val="kk-KZ"/>
        </w:rPr>
        <w:t xml:space="preserve">Кез келген ұлттың, оның </w:t>
      </w:r>
      <w:r w:rsidR="009F010B" w:rsidRPr="00523AC4">
        <w:rPr>
          <w:rFonts w:ascii="Times New Roman" w:hAnsi="Times New Roman" w:cs="Times New Roman"/>
          <w:sz w:val="28"/>
          <w:szCs w:val="28"/>
          <w:lang w:val="kk-KZ"/>
        </w:rPr>
        <w:t xml:space="preserve">мәдениетінің өсіп-өркендеуі де, құлдырап-құруы да оның </w:t>
      </w:r>
      <w:r w:rsidRPr="00523AC4">
        <w:rPr>
          <w:rFonts w:ascii="Times New Roman" w:hAnsi="Times New Roman" w:cs="Times New Roman"/>
          <w:sz w:val="28"/>
          <w:szCs w:val="28"/>
          <w:lang w:val="kk-KZ"/>
        </w:rPr>
        <w:t xml:space="preserve">тілімен тығыз байланысты. Ұлт өмірінде болып жатқан құбылыстардың барлығы да оның тілінен айқын көрініс табады. Ұлттың ғасырлар бойғы тәжірибесі, бүкіл көрген-білгені, жиған-тергені тапқан-таянғаны бәрі де тілінен орын алады. Тіл – халықтың өзі, бар болмысы. Тіл – ұлттың танымы мен жаны. Ұлттан тілді алу оның жанын алумен бірдей. Ұлттық діл, ұлттық мінез, ұлттық мәдениет, ұлттық рух бәрі де ұлттың тілі арқылы қалыптасып, сақталып, ұрпақтан-ұрпаққа жететіндіктен, тілді ұлттың ең басты сипаты деп таниды. Вилгельм фон Гумбольдттың: «Тіл халық рухының сыртқы көрінісі; халықтың тілі – оның рухы, ал халықтың рухы – оның тілі, дәл осылар сияқты бір-біріне тең нәрсені табуды елестетудің өзі қиын» деп көрсеткеніндей, оларды бір-бірінен бөлу екенін де өлтірумен барабар. Сол үшін халық өзін де, тілін де сақтаймын десе, ұрпағын ана тілінде тәрбиелеп, оны келер ұрпаққа жеткізуді аманат етеді. Тілдің өмір сүруі қашанда сол тілде сөйлейтін адамдарға тәуелді. Гарвард университетінің профессоры белгілі психолингвист Стивен Пинкердің «Тілдің өмір сүруін оны меңгерген балалар қамтамасыз етеді. </w:t>
      </w:r>
      <w:r w:rsidR="00523AC4" w:rsidRPr="00523AC4">
        <w:rPr>
          <w:rFonts w:ascii="Times New Roman" w:hAnsi="Times New Roman" w:cs="Times New Roman"/>
          <w:sz w:val="28"/>
          <w:szCs w:val="28"/>
          <w:lang w:val="kk-KZ"/>
        </w:rPr>
        <w:t>Лингвистер кей тілдерде тек үлкендер ғана сөйлейтінін көрсе, олар оның тынысы біткенін біледі» [1].</w:t>
      </w:r>
    </w:p>
    <w:p w:rsidR="00523AC4" w:rsidRPr="00523AC4" w:rsidRDefault="00523AC4" w:rsidP="00280B24">
      <w:pPr>
        <w:spacing w:after="0" w:line="240" w:lineRule="auto"/>
        <w:ind w:firstLine="360"/>
        <w:contextualSpacing/>
        <w:jc w:val="both"/>
        <w:rPr>
          <w:rFonts w:ascii="Times New Roman" w:hAnsi="Times New Roman" w:cs="Times New Roman"/>
          <w:sz w:val="28"/>
          <w:szCs w:val="28"/>
          <w:lang w:val="kk-KZ"/>
        </w:rPr>
      </w:pPr>
      <w:r w:rsidRPr="00523AC4">
        <w:rPr>
          <w:rFonts w:ascii="Times New Roman" w:hAnsi="Times New Roman" w:cs="Times New Roman"/>
          <w:sz w:val="28"/>
          <w:szCs w:val="28"/>
          <w:lang w:val="kk-KZ"/>
        </w:rPr>
        <w:t xml:space="preserve">Мәдениеттің қазақстандық дағдарысынан өту, жергілікті халық </w:t>
      </w:r>
      <w:r w:rsidR="00113598">
        <w:rPr>
          <w:rFonts w:ascii="Times New Roman" w:hAnsi="Times New Roman" w:cs="Times New Roman"/>
          <w:sz w:val="28"/>
          <w:szCs w:val="28"/>
          <w:lang w:val="kk-KZ"/>
        </w:rPr>
        <w:t>–</w:t>
      </w:r>
      <w:r w:rsidRPr="00523AC4">
        <w:rPr>
          <w:rFonts w:ascii="Times New Roman" w:hAnsi="Times New Roman" w:cs="Times New Roman"/>
          <w:sz w:val="28"/>
          <w:szCs w:val="28"/>
          <w:lang w:val="kk-KZ"/>
        </w:rPr>
        <w:t> қазақ</w:t>
      </w:r>
      <w:r w:rsidR="00113598">
        <w:rPr>
          <w:rFonts w:ascii="Times New Roman" w:hAnsi="Times New Roman" w:cs="Times New Roman"/>
          <w:sz w:val="28"/>
          <w:szCs w:val="28"/>
          <w:lang w:val="kk-KZ"/>
        </w:rPr>
        <w:t xml:space="preserve"> </w:t>
      </w:r>
      <w:r w:rsidRPr="00523AC4">
        <w:rPr>
          <w:rFonts w:ascii="Times New Roman" w:hAnsi="Times New Roman" w:cs="Times New Roman"/>
          <w:sz w:val="28"/>
          <w:szCs w:val="28"/>
          <w:lang w:val="kk-KZ"/>
        </w:rPr>
        <w:t xml:space="preserve"> халқының ұлттық болмысы мен мәдени дамуының формацияларына негізделген, жаңа замандық талаптарға сәйкес мәдениет институттарының құрылымдарымен ошақтарын дамыту мен жетілдіру функцияларын анықтайтын, жан-жақты зерделенген тұғырнаманы жасау. Ол уақыттық-кеңістік ауқымында мөлшерленер болса </w:t>
      </w:r>
      <w:r w:rsidR="00280B24">
        <w:rPr>
          <w:rFonts w:ascii="Times New Roman" w:hAnsi="Times New Roman" w:cs="Times New Roman"/>
          <w:sz w:val="28"/>
          <w:szCs w:val="28"/>
          <w:lang w:val="kk-KZ"/>
        </w:rPr>
        <w:t>–</w:t>
      </w:r>
      <w:r w:rsidRPr="00523AC4">
        <w:rPr>
          <w:rFonts w:ascii="Times New Roman" w:hAnsi="Times New Roman" w:cs="Times New Roman"/>
          <w:sz w:val="28"/>
          <w:szCs w:val="28"/>
          <w:lang w:val="kk-KZ"/>
        </w:rPr>
        <w:t> стратегиялық</w:t>
      </w:r>
      <w:r w:rsidR="00280B24">
        <w:rPr>
          <w:rFonts w:ascii="Times New Roman" w:hAnsi="Times New Roman" w:cs="Times New Roman"/>
          <w:sz w:val="28"/>
          <w:szCs w:val="28"/>
          <w:lang w:val="kk-KZ"/>
        </w:rPr>
        <w:t xml:space="preserve"> </w:t>
      </w:r>
      <w:r w:rsidRPr="00523AC4">
        <w:rPr>
          <w:rFonts w:ascii="Times New Roman" w:hAnsi="Times New Roman" w:cs="Times New Roman"/>
          <w:sz w:val="28"/>
          <w:szCs w:val="28"/>
          <w:lang w:val="kk-KZ"/>
        </w:rPr>
        <w:t xml:space="preserve"> мақсат-мүдделер мен ағымдық ұстанымдар қатарлы бағдарлардан құралмақ:</w:t>
      </w:r>
    </w:p>
    <w:p w:rsidR="00523AC4" w:rsidRPr="00523AC4" w:rsidRDefault="00523AC4" w:rsidP="00280B24">
      <w:pPr>
        <w:spacing w:after="0" w:line="240" w:lineRule="auto"/>
        <w:ind w:firstLine="360"/>
        <w:contextualSpacing/>
        <w:jc w:val="both"/>
        <w:rPr>
          <w:rFonts w:ascii="Times New Roman" w:hAnsi="Times New Roman" w:cs="Times New Roman"/>
          <w:sz w:val="28"/>
          <w:szCs w:val="28"/>
          <w:lang w:val="kk-KZ"/>
        </w:rPr>
      </w:pPr>
      <w:r w:rsidRPr="00523AC4">
        <w:rPr>
          <w:rFonts w:ascii="Times New Roman" w:hAnsi="Times New Roman" w:cs="Times New Roman"/>
          <w:sz w:val="28"/>
          <w:szCs w:val="28"/>
          <w:lang w:val="kk-KZ"/>
        </w:rPr>
        <w:t>Стратегиялық міндет: тіл, дін, діл тұтастығы. Осы үш ерекшелікті басқа ұлт өкілдерінің ұйытқысы ретінде қолдану арқылы ынтымақтастықты дамыта отырып, жалпы мемлекеттік сүйіспеншілікке жетелеу.</w:t>
      </w:r>
    </w:p>
    <w:p w:rsidR="00280B24" w:rsidRDefault="00280B24" w:rsidP="00280B24">
      <w:pPr>
        <w:spacing w:after="0" w:line="240" w:lineRule="auto"/>
        <w:ind w:firstLine="360"/>
        <w:contextualSpacing/>
        <w:jc w:val="both"/>
        <w:rPr>
          <w:rFonts w:ascii="Times New Roman" w:hAnsi="Times New Roman" w:cs="Times New Roman"/>
          <w:sz w:val="28"/>
          <w:szCs w:val="28"/>
          <w:lang w:val="kk-KZ"/>
        </w:rPr>
      </w:pPr>
      <w:r w:rsidRPr="00280B24">
        <w:rPr>
          <w:rFonts w:ascii="Times New Roman" w:hAnsi="Times New Roman" w:cs="Times New Roman"/>
          <w:sz w:val="28"/>
          <w:szCs w:val="28"/>
          <w:lang w:val="kk-KZ"/>
        </w:rPr>
        <w:t xml:space="preserve">«Ешкімде де екі отан болмайды» деген қағида ескірді делінеді. Түптің түбінде басым тілмен, басым мәдениетпен келісуге тура келеді, жаһандану бүгін американдану, батыстану, орыстану сияқты түр алып отыр. Космополиттік идея шағын мемлекеттердің болашағы туралы. Ол идеяның ықпалы біздің елде де сезіледі. Біздің де іскер топтар, шенеуніктер, БАҚ қызметкерлері арасында қазақ тіліне, мәдениетіне, тіпті мемлекеттілігіне бейжай қарайтындар көп. Шенеуніктердің қаржысы, жылжымайтын меншігі, отбасы, балалары шетелдерде. Кезінде АҚШ президенті Томас Джефферсон «коммерсанттың отаны жоқ» </w:t>
      </w:r>
      <w:r>
        <w:rPr>
          <w:rFonts w:ascii="Times New Roman" w:hAnsi="Times New Roman" w:cs="Times New Roman"/>
          <w:sz w:val="28"/>
          <w:szCs w:val="28"/>
          <w:lang w:val="kk-KZ"/>
        </w:rPr>
        <w:t xml:space="preserve">[2] </w:t>
      </w:r>
      <w:r w:rsidRPr="00280B24">
        <w:rPr>
          <w:rFonts w:ascii="Times New Roman" w:hAnsi="Times New Roman" w:cs="Times New Roman"/>
          <w:sz w:val="28"/>
          <w:szCs w:val="28"/>
          <w:lang w:val="kk-KZ"/>
        </w:rPr>
        <w:t xml:space="preserve">деп айтқан екен. Олардың ұлттық тілге нигилистік, менсінбей қарайтын көзқарасы қарапайым халыққа, әсіресе жастарға зиянды әсерін тигізеді. Кадрларды іріктеу мен тағайындау мәселесінде олардың мемлекеттік тілді меңгеруі мен елдік ұстанымына назар аударудың орны бөлек. Үш тұғырлы тіл туралы әртүрлі пікір айтылуда. Ағылшын тілінде бүгін әлемде 3 млрд. адам сөйлейді деген деректер бар, басым көпшілігі ол тілді іскерлік, өз кәсіби деңгейінде меңгергендер. </w:t>
      </w:r>
      <w:r w:rsidRPr="00280B24">
        <w:rPr>
          <w:rFonts w:ascii="Times New Roman" w:hAnsi="Times New Roman" w:cs="Times New Roman"/>
          <w:sz w:val="28"/>
          <w:szCs w:val="28"/>
          <w:lang w:val="kk-KZ"/>
        </w:rPr>
        <w:lastRenderedPageBreak/>
        <w:t xml:space="preserve">Ағылшын тілін білуге ешкім қарсы уәж айта алмас. Бірақ оны оқытудың өз қисыны, жөні бар, бұл салада әлемдік тәжірибе де жинақталған. Канада қостілді, франкотілді және ағылшын тілді мемлекет. Қос тілділік білім саласының канадалық мамандары М.Сигуан мен У.Ф.Макки ұсыныстары бойынша, екінші тілді оқытудың екі талабын бұлжытпай орындау керек. Біріншіден, оқушы ана тілін толық меңгергенде ғана екінші тілді оқытуға болады. Екіншіден, оқу бағдарламасында ана тілінің басым, негізгі тіл болып қалуын мықтап қадағалауды көздейді. Ана тілі мен екінші тілден тура аударма арқылы салыстырып оқытылғанда оқушы өз ана тілін де терең меңгеруге мүмкіндік алады. </w:t>
      </w:r>
    </w:p>
    <w:p w:rsidR="00280B24" w:rsidRDefault="00280B24" w:rsidP="00280B24">
      <w:pPr>
        <w:spacing w:after="0" w:line="240" w:lineRule="auto"/>
        <w:ind w:firstLine="360"/>
        <w:contextualSpacing/>
        <w:jc w:val="both"/>
        <w:rPr>
          <w:rFonts w:ascii="Times New Roman" w:hAnsi="Times New Roman" w:cs="Times New Roman"/>
          <w:sz w:val="28"/>
          <w:szCs w:val="28"/>
          <w:lang w:val="kk-KZ"/>
        </w:rPr>
      </w:pPr>
      <w:r w:rsidRPr="00280B24">
        <w:rPr>
          <w:rFonts w:ascii="Times New Roman" w:hAnsi="Times New Roman" w:cs="Times New Roman"/>
          <w:sz w:val="28"/>
          <w:szCs w:val="28"/>
          <w:lang w:val="kk-KZ"/>
        </w:rPr>
        <w:t>Ал қазақ, орыс, ағылшын үш тілді қатар меңгерудің ғылыми-педагогикалық, психологиялық негізі әлі толық айқындалмаған. Үш тілді меңгеруге барлық балалар қабілетті бола бермейді. Сондықтан, барлық мектептерде үш тілді барлығына бірдей оқытудың педагогикалық және психологиялық жағынан пысықтайтын тұстары көп. Оқулықтар дайын болмай жатыр. Ағылшын тілін қазақ балаларына ана тілі арқыл</w:t>
      </w:r>
      <w:bookmarkStart w:id="0" w:name="_GoBack"/>
      <w:bookmarkEnd w:id="0"/>
      <w:r w:rsidRPr="00280B24">
        <w:rPr>
          <w:rFonts w:ascii="Times New Roman" w:hAnsi="Times New Roman" w:cs="Times New Roman"/>
          <w:sz w:val="28"/>
          <w:szCs w:val="28"/>
          <w:lang w:val="kk-KZ"/>
        </w:rPr>
        <w:t xml:space="preserve">ы емес, тағы да орыс тілі арқылы оқытып жатыр. </w:t>
      </w:r>
      <w:r>
        <w:rPr>
          <w:rFonts w:ascii="Times New Roman" w:hAnsi="Times New Roman" w:cs="Times New Roman"/>
          <w:sz w:val="28"/>
          <w:szCs w:val="28"/>
          <w:lang w:val="kk-KZ"/>
        </w:rPr>
        <w:t xml:space="preserve">Сонымен қатар, ағылшын оқулықтарында айдаһар бейнесі балаға әрбір әріпті үйретуге атсалысады. Оның өзі ұлттық таным мен ұлттық мінезге тән емес десек те болады. </w:t>
      </w:r>
    </w:p>
    <w:p w:rsidR="00523AC4" w:rsidRPr="00523AC4" w:rsidRDefault="00280B24" w:rsidP="00280B24">
      <w:pPr>
        <w:spacing w:after="0" w:line="240" w:lineRule="auto"/>
        <w:ind w:firstLine="360"/>
        <w:contextualSpacing/>
        <w:jc w:val="both"/>
        <w:rPr>
          <w:rFonts w:ascii="Times New Roman" w:hAnsi="Times New Roman" w:cs="Times New Roman"/>
          <w:sz w:val="28"/>
          <w:szCs w:val="28"/>
          <w:lang w:val="kk-KZ"/>
        </w:rPr>
      </w:pPr>
      <w:r w:rsidRPr="00280B24">
        <w:rPr>
          <w:rFonts w:ascii="Times New Roman" w:hAnsi="Times New Roman" w:cs="Times New Roman"/>
          <w:sz w:val="28"/>
          <w:szCs w:val="28"/>
          <w:lang w:val="kk-KZ"/>
        </w:rPr>
        <w:t>Бүгінгі әлемдік әлеуметтану ғылымы жоғары оқу орындарының мақсатының өзгергеніне назар аударады. Классикалық университеттер элита тәрбиелейтін, мемлекетінің азаматын қалыптастыратын оқу, тәрбие орындары болса, бүгінгі университеттер кәсіптік университеттер. Олар элита емес, ғаламдық бәсекелестік жағдайында жаппай еңбек, нарық сұранысын қанағаттандыратын, ағылшын тілін басым білетін, ұтқыр, елдің мүддесінен гөрі бас пайдасын ойлайтын прагматик кадрлар дайындауға бейімделіп барады</w:t>
      </w:r>
      <w:r>
        <w:rPr>
          <w:rFonts w:ascii="Times New Roman" w:hAnsi="Times New Roman" w:cs="Times New Roman"/>
          <w:sz w:val="28"/>
          <w:szCs w:val="28"/>
          <w:lang w:val="kk-KZ"/>
        </w:rPr>
        <w:t xml:space="preserve"> (</w:t>
      </w:r>
      <w:r w:rsidRPr="00280B24">
        <w:rPr>
          <w:rFonts w:ascii="Times New Roman" w:hAnsi="Times New Roman" w:cs="Times New Roman"/>
          <w:sz w:val="28"/>
          <w:szCs w:val="28"/>
          <w:lang w:val="kk-KZ"/>
        </w:rPr>
        <w:t xml:space="preserve">P.S </w:t>
      </w:r>
      <w:r>
        <w:rPr>
          <w:rFonts w:ascii="Times New Roman" w:hAnsi="Times New Roman" w:cs="Times New Roman"/>
          <w:sz w:val="28"/>
          <w:szCs w:val="28"/>
          <w:lang w:val="kk-KZ"/>
        </w:rPr>
        <w:t xml:space="preserve">мәселен, өзіміз еңбек етіп отырған ҚазҰУ оқытушыларының білімін емес, ағылшын тіліндегі </w:t>
      </w:r>
      <w:r w:rsidRPr="00280B24">
        <w:rPr>
          <w:rFonts w:ascii="Times New Roman" w:hAnsi="Times New Roman" w:cs="Times New Roman"/>
          <w:sz w:val="28"/>
          <w:szCs w:val="28"/>
          <w:lang w:val="kk-KZ"/>
        </w:rPr>
        <w:t xml:space="preserve">Scopus </w:t>
      </w:r>
      <w:r>
        <w:rPr>
          <w:rFonts w:ascii="Times New Roman" w:hAnsi="Times New Roman" w:cs="Times New Roman"/>
          <w:sz w:val="28"/>
          <w:szCs w:val="28"/>
          <w:lang w:val="kk-KZ"/>
        </w:rPr>
        <w:t xml:space="preserve">мақаласы шықса ғана бағаланады). Бүгінгі </w:t>
      </w:r>
      <w:r w:rsidRPr="00280B24">
        <w:rPr>
          <w:rFonts w:ascii="Times New Roman" w:hAnsi="Times New Roman" w:cs="Times New Roman"/>
          <w:sz w:val="28"/>
          <w:szCs w:val="28"/>
          <w:lang w:val="kk-KZ"/>
        </w:rPr>
        <w:t xml:space="preserve"> университеттер ұлттық құндылықтар, мәдениет, ана тіліне, жалпы патриоттық сана-сезімге мән бермейтін болды деп батыстық қоғамда дабыл қаға бастады. Бұл мәселе төңірегінде біздің жоғары оқу орындары әлі ойланбайтын сияқ</w:t>
      </w:r>
      <w:r>
        <w:rPr>
          <w:rFonts w:ascii="Times New Roman" w:hAnsi="Times New Roman" w:cs="Times New Roman"/>
          <w:sz w:val="28"/>
          <w:szCs w:val="28"/>
          <w:lang w:val="kk-KZ"/>
        </w:rPr>
        <w:t>ты[</w:t>
      </w:r>
      <w:r w:rsidRPr="00280B24">
        <w:rPr>
          <w:rFonts w:ascii="Times New Roman" w:hAnsi="Times New Roman" w:cs="Times New Roman"/>
          <w:sz w:val="28"/>
          <w:szCs w:val="28"/>
          <w:lang w:val="kk-KZ"/>
        </w:rPr>
        <w:t>3</w:t>
      </w:r>
      <w:r>
        <w:rPr>
          <w:rFonts w:ascii="Times New Roman" w:hAnsi="Times New Roman" w:cs="Times New Roman"/>
          <w:sz w:val="28"/>
          <w:szCs w:val="28"/>
          <w:lang w:val="kk-KZ"/>
        </w:rPr>
        <w:t>]</w:t>
      </w:r>
      <w:r w:rsidRPr="00280B24">
        <w:rPr>
          <w:rFonts w:ascii="Times New Roman" w:hAnsi="Times New Roman" w:cs="Times New Roman"/>
          <w:sz w:val="28"/>
          <w:szCs w:val="28"/>
          <w:lang w:val="kk-KZ"/>
        </w:rPr>
        <w:t>. Қазақ соңғы ғасырларда мемлекет</w:t>
      </w:r>
      <w:r w:rsidRPr="00280B24">
        <w:rPr>
          <w:rFonts w:ascii="Times New Roman" w:hAnsi="Times New Roman" w:cs="Times New Roman"/>
          <w:sz w:val="28"/>
          <w:szCs w:val="28"/>
          <w:lang w:val="kk-KZ"/>
        </w:rPr>
        <w:softHyphen/>
        <w:t xml:space="preserve">тілігінен айырылған ұлт, сондықтан, мемлекет басқарудың, мемлекеттік тілді дамытудың, қолданысының тәжірибесі бізде көп емес. Норвегиялықтар талай ғасыр өмір сүргендерімен, өздерін ХІХ ғасыр ортасында грамматикасы мен түсіндірме сөздігі пайда болған тұста ұлт болып ұйыстық дейді. Себебі, ортақ тілі, тілдік қоры, грамматикасы, сөздігі ұлттың басын біріктіреді. Бұл жалпы әлеуметтік заңдылық. Әр ұлт өз құпиясын өзінде ұстайды, сондықтан, ол басқалар үшін мәңгілік жұмбақ деген нақыл сөз бар. Қазақ ұлтының өзін өзі сақтайтын, қорғайтын тарихи тәжірибесі мол. Сонымен бірге, қазақ сияқты отарланған ұлт өзін басқалардан, әсіресе, отарлаушы ұлттан кейде оған кемшін санайтын көңіл күйі де, кейде тыраштанып, басқаларға еліктейтін тұстары да болады. Дегенмен, қазақ сырттан келген қауіпке қарсы тұру, қолайсыз, жайсыз, әлеуметтік-психологиялық жағдайда іштей күш жинап, өзін сақтау қабілеті басым ұлт. Ғасырлар бойы қалыптасқан бұл қасиет орыстану саясатынан да </w:t>
      </w:r>
      <w:r w:rsidRPr="00280B24">
        <w:rPr>
          <w:rFonts w:ascii="Times New Roman" w:hAnsi="Times New Roman" w:cs="Times New Roman"/>
          <w:sz w:val="28"/>
          <w:szCs w:val="28"/>
          <w:lang w:val="kk-KZ"/>
        </w:rPr>
        <w:lastRenderedPageBreak/>
        <w:t>аман алып шықты, социализм қазанында қайнап, басқаға сіңіп кетпеді, тілін, мәдениетін негізінен сақтап қалды, сондықтан бүгінгі тәуелсіз Қазақстанда болашаққа зор сеніммен қарауға негіз бар. Ал қазақ ұлты ана тілін толық меңгергенде ғана мемлекеттік тіл мемлекет азаматтарының басын біріктіреді.</w:t>
      </w:r>
      <w:r w:rsidRPr="00280B24">
        <w:rPr>
          <w:rFonts w:ascii="Times New Roman" w:hAnsi="Times New Roman" w:cs="Times New Roman"/>
          <w:sz w:val="28"/>
          <w:szCs w:val="28"/>
          <w:lang w:val="kk-KZ"/>
        </w:rPr>
        <w:br/>
      </w:r>
      <w:r w:rsidRPr="00280B24">
        <w:rPr>
          <w:rFonts w:ascii="Times New Roman" w:hAnsi="Times New Roman" w:cs="Times New Roman"/>
          <w:sz w:val="28"/>
          <w:szCs w:val="28"/>
          <w:lang w:val="kk-KZ"/>
        </w:rPr>
        <w:br/>
      </w:r>
    </w:p>
    <w:p w:rsidR="00523AC4" w:rsidRPr="00523AC4" w:rsidRDefault="00523AC4" w:rsidP="00280B24">
      <w:pPr>
        <w:spacing w:after="0" w:line="240" w:lineRule="auto"/>
        <w:contextualSpacing/>
        <w:jc w:val="both"/>
        <w:rPr>
          <w:rFonts w:ascii="Times New Roman" w:hAnsi="Times New Roman" w:cs="Times New Roman"/>
          <w:sz w:val="28"/>
          <w:szCs w:val="28"/>
          <w:lang w:val="kk-KZ"/>
        </w:rPr>
      </w:pPr>
    </w:p>
    <w:p w:rsidR="00523AC4" w:rsidRPr="00523AC4" w:rsidRDefault="00523AC4" w:rsidP="00280B24">
      <w:pPr>
        <w:spacing w:after="0" w:line="240" w:lineRule="auto"/>
        <w:contextualSpacing/>
        <w:jc w:val="both"/>
        <w:rPr>
          <w:rFonts w:ascii="Times New Roman" w:hAnsi="Times New Roman" w:cs="Times New Roman"/>
          <w:sz w:val="28"/>
          <w:szCs w:val="28"/>
          <w:lang w:val="kk-KZ"/>
        </w:rPr>
      </w:pPr>
    </w:p>
    <w:p w:rsidR="00523AC4" w:rsidRDefault="00523AC4" w:rsidP="00280B24">
      <w:pPr>
        <w:pStyle w:val="a3"/>
        <w:numPr>
          <w:ilvl w:val="0"/>
          <w:numId w:val="1"/>
        </w:numPr>
        <w:spacing w:after="0" w:line="240" w:lineRule="auto"/>
        <w:ind w:left="0"/>
        <w:jc w:val="both"/>
        <w:rPr>
          <w:rFonts w:ascii="Times New Roman" w:hAnsi="Times New Roman" w:cs="Times New Roman"/>
          <w:sz w:val="28"/>
          <w:szCs w:val="28"/>
          <w:lang w:val="kk-KZ"/>
        </w:rPr>
      </w:pPr>
      <w:r w:rsidRPr="00523AC4">
        <w:rPr>
          <w:rFonts w:ascii="Times New Roman" w:hAnsi="Times New Roman" w:cs="Times New Roman"/>
          <w:sz w:val="28"/>
          <w:szCs w:val="28"/>
          <w:lang w:val="kk-KZ"/>
        </w:rPr>
        <w:t>Пинкер С. Язык как инстинкт. Москва, 2016. 247-б.</w:t>
      </w:r>
    </w:p>
    <w:p w:rsidR="00280B24" w:rsidRPr="00280B24" w:rsidRDefault="00113598" w:rsidP="00280B24">
      <w:pPr>
        <w:pStyle w:val="a3"/>
        <w:numPr>
          <w:ilvl w:val="0"/>
          <w:numId w:val="1"/>
        </w:numPr>
        <w:spacing w:after="0" w:line="240" w:lineRule="auto"/>
        <w:ind w:left="0"/>
        <w:jc w:val="both"/>
        <w:rPr>
          <w:rFonts w:ascii="Times New Roman" w:hAnsi="Times New Roman" w:cs="Times New Roman"/>
          <w:sz w:val="28"/>
          <w:szCs w:val="28"/>
          <w:lang w:val="kk-KZ"/>
        </w:rPr>
      </w:pPr>
      <w:proofErr w:type="spellStart"/>
      <w:r w:rsidRPr="00113598">
        <w:rPr>
          <w:rFonts w:ascii="Times New Roman" w:hAnsi="Times New Roman" w:cs="Times New Roman"/>
          <w:sz w:val="28"/>
          <w:szCs w:val="28"/>
        </w:rPr>
        <w:t>Айталы</w:t>
      </w:r>
      <w:proofErr w:type="spellEnd"/>
      <w:r w:rsidRPr="00113598">
        <w:rPr>
          <w:rFonts w:ascii="Times New Roman" w:hAnsi="Times New Roman" w:cs="Times New Roman"/>
          <w:sz w:val="28"/>
          <w:szCs w:val="28"/>
        </w:rPr>
        <w:t xml:space="preserve"> А. </w:t>
      </w:r>
      <w:r>
        <w:rPr>
          <w:rFonts w:ascii="Times New Roman" w:hAnsi="Times New Roman" w:cs="Times New Roman"/>
          <w:sz w:val="28"/>
          <w:szCs w:val="28"/>
          <w:lang w:val="kk-KZ"/>
        </w:rPr>
        <w:t xml:space="preserve">Тіл мен діл. </w:t>
      </w:r>
      <w:proofErr w:type="spellStart"/>
      <w:r>
        <w:rPr>
          <w:rFonts w:ascii="Times New Roman" w:hAnsi="Times New Roman" w:cs="Times New Roman"/>
          <w:sz w:val="28"/>
          <w:szCs w:val="28"/>
          <w:lang w:val="en-US"/>
        </w:rPr>
        <w:t>Егемен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Қазақстан</w:t>
      </w:r>
      <w:proofErr w:type="spellEnd"/>
      <w:r>
        <w:rPr>
          <w:rFonts w:ascii="Times New Roman" w:hAnsi="Times New Roman" w:cs="Times New Roman"/>
          <w:sz w:val="28"/>
          <w:szCs w:val="28"/>
          <w:lang w:val="kk-KZ"/>
        </w:rPr>
        <w:t>, 2015, 25 ақпан</w:t>
      </w:r>
    </w:p>
    <w:p w:rsidR="00280B24" w:rsidRPr="00523AC4" w:rsidRDefault="00280B24" w:rsidP="00280B24">
      <w:pPr>
        <w:pStyle w:val="a3"/>
        <w:numPr>
          <w:ilvl w:val="0"/>
          <w:numId w:val="1"/>
        </w:numPr>
        <w:spacing w:after="0" w:line="240" w:lineRule="auto"/>
        <w:ind w:left="0"/>
        <w:jc w:val="both"/>
        <w:rPr>
          <w:rFonts w:ascii="Times New Roman" w:hAnsi="Times New Roman" w:cs="Times New Roman"/>
          <w:sz w:val="28"/>
          <w:szCs w:val="28"/>
          <w:lang w:val="kk-KZ"/>
        </w:rPr>
      </w:pPr>
      <w:r w:rsidRPr="00280B24">
        <w:rPr>
          <w:rFonts w:ascii="Times New Roman" w:hAnsi="Times New Roman" w:cs="Times New Roman"/>
          <w:sz w:val="28"/>
          <w:szCs w:val="28"/>
          <w:lang w:val="kk-KZ"/>
        </w:rPr>
        <w:t>Социологические исследовани</w:t>
      </w:r>
      <w:r>
        <w:rPr>
          <w:rFonts w:ascii="Times New Roman" w:hAnsi="Times New Roman" w:cs="Times New Roman"/>
          <w:sz w:val="28"/>
          <w:szCs w:val="28"/>
          <w:lang w:val="kk-KZ"/>
        </w:rPr>
        <w:t>я</w:t>
      </w:r>
      <w:r w:rsidRPr="00280B24">
        <w:rPr>
          <w:rFonts w:ascii="Times New Roman" w:hAnsi="Times New Roman" w:cs="Times New Roman"/>
          <w:sz w:val="28"/>
          <w:szCs w:val="28"/>
          <w:lang w:val="kk-KZ"/>
        </w:rPr>
        <w:t>, 2014, №10, 115-бет).</w:t>
      </w:r>
    </w:p>
    <w:sectPr w:rsidR="00280B24" w:rsidRPr="00523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A0C01"/>
    <w:multiLevelType w:val="hybridMultilevel"/>
    <w:tmpl w:val="CDC47930"/>
    <w:lvl w:ilvl="0" w:tplc="822C7902">
      <w:start w:val="1"/>
      <w:numFmt w:val="decimal"/>
      <w:lvlText w:val="%1."/>
      <w:lvlJc w:val="left"/>
      <w:pPr>
        <w:ind w:left="720" w:hanging="360"/>
      </w:pPr>
      <w:rPr>
        <w:rFonts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46"/>
    <w:rsid w:val="000F01FB"/>
    <w:rsid w:val="00113598"/>
    <w:rsid w:val="00280B24"/>
    <w:rsid w:val="003C4246"/>
    <w:rsid w:val="004B26AC"/>
    <w:rsid w:val="00523AC4"/>
    <w:rsid w:val="009F010B"/>
    <w:rsid w:val="00A15CEE"/>
    <w:rsid w:val="00B0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4C317-2A79-43ED-8817-C46CFBC7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AC4"/>
    <w:pPr>
      <w:ind w:left="720"/>
      <w:contextualSpacing/>
    </w:pPr>
  </w:style>
  <w:style w:type="character" w:styleId="a4">
    <w:name w:val="Hyperlink"/>
    <w:basedOn w:val="a0"/>
    <w:uiPriority w:val="99"/>
    <w:unhideWhenUsed/>
    <w:rsid w:val="00280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14846">
      <w:bodyDiv w:val="1"/>
      <w:marLeft w:val="0"/>
      <w:marRight w:val="0"/>
      <w:marTop w:val="0"/>
      <w:marBottom w:val="0"/>
      <w:divBdr>
        <w:top w:val="none" w:sz="0" w:space="0" w:color="auto"/>
        <w:left w:val="none" w:sz="0" w:space="0" w:color="auto"/>
        <w:bottom w:val="none" w:sz="0" w:space="0" w:color="auto"/>
        <w:right w:val="none" w:sz="0" w:space="0" w:color="auto"/>
      </w:divBdr>
    </w:div>
    <w:div w:id="12752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Сарсенбай Жанат</dc:creator>
  <cp:keywords/>
  <dc:description/>
  <cp:lastModifiedBy>Zhanat</cp:lastModifiedBy>
  <cp:revision>5</cp:revision>
  <dcterms:created xsi:type="dcterms:W3CDTF">2020-10-07T08:59:00Z</dcterms:created>
  <dcterms:modified xsi:type="dcterms:W3CDTF">2020-10-07T23:48:00Z</dcterms:modified>
</cp:coreProperties>
</file>